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B68D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A0F2859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28BB21B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14 października 2025 r.</w:t>
      </w:r>
    </w:p>
    <w:p w14:paraId="7D0D2246" w14:textId="77777777" w:rsidR="00A77B3E" w:rsidRDefault="00A77B3E">
      <w:pPr>
        <w:ind w:left="5669"/>
        <w:jc w:val="left"/>
        <w:rPr>
          <w:sz w:val="20"/>
        </w:rPr>
      </w:pPr>
    </w:p>
    <w:p w14:paraId="7BE8D408" w14:textId="77777777" w:rsidR="00A77B3E" w:rsidRDefault="00A77B3E">
      <w:pPr>
        <w:ind w:left="5669"/>
        <w:jc w:val="left"/>
        <w:rPr>
          <w:sz w:val="20"/>
        </w:rPr>
      </w:pPr>
    </w:p>
    <w:p w14:paraId="2E1B39CF" w14:textId="77777777" w:rsidR="00A77B3E" w:rsidRDefault="0000000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Uchwała Nr ....................</w:t>
      </w:r>
      <w:r>
        <w:rPr>
          <w:b/>
          <w:caps/>
          <w:sz w:val="24"/>
        </w:rPr>
        <w:br/>
        <w:t>Rady Gminy Czarna Dąbrówka</w:t>
      </w:r>
    </w:p>
    <w:p w14:paraId="65857A43" w14:textId="77777777" w:rsidR="00A77B3E" w:rsidRDefault="00000000">
      <w:pPr>
        <w:spacing w:before="280" w:after="280"/>
        <w:jc w:val="center"/>
        <w:rPr>
          <w:b/>
          <w:caps/>
          <w:sz w:val="24"/>
        </w:rPr>
      </w:pPr>
      <w:r>
        <w:rPr>
          <w:sz w:val="24"/>
        </w:rPr>
        <w:t>z dnia 14 października 2025 r.</w:t>
      </w:r>
    </w:p>
    <w:p w14:paraId="4CB041CB" w14:textId="77777777" w:rsidR="00A77B3E" w:rsidRDefault="00000000">
      <w:pPr>
        <w:keepNext/>
        <w:spacing w:after="480"/>
        <w:jc w:val="center"/>
        <w:rPr>
          <w:sz w:val="24"/>
        </w:rPr>
      </w:pPr>
      <w:r>
        <w:rPr>
          <w:b/>
          <w:sz w:val="24"/>
        </w:rPr>
        <w:t>w sprawie zmiany uchwały Nr XVII/130/2025 Rady Gminy Czarna Dąbrówka z dnia 17 września 2025 r. w sprawie odmowy zniesienia formy ochrony przyrody na terenie Gminy Czarna Dąbrówka</w:t>
      </w:r>
    </w:p>
    <w:p w14:paraId="20D8E057" w14:textId="74E96D65" w:rsidR="00A77B3E" w:rsidRDefault="00000000">
      <w:pPr>
        <w:keepLines/>
        <w:spacing w:before="120" w:after="120"/>
        <w:ind w:firstLine="227"/>
      </w:pPr>
      <w:r>
        <w:t>Na podstawie art. 18 ust. 2 pkt 15 ustawy z dnia 8 marca 1990 r. o samorządzie gminnym (</w:t>
      </w:r>
      <w:proofErr w:type="spellStart"/>
      <w:r>
        <w:t>t.j</w:t>
      </w:r>
      <w:proofErr w:type="spellEnd"/>
      <w:r>
        <w:t>.: Dz. U. z 2025 r. poz. </w:t>
      </w:r>
      <w:r w:rsidR="00210BB2">
        <w:t>1153</w:t>
      </w:r>
      <w:r>
        <w:t>)</w:t>
      </w:r>
      <w:bookmarkStart w:id="0" w:name="_Hlk198293326"/>
      <w:r w:rsidR="00210BB2">
        <w:t xml:space="preserve"> oraz</w:t>
      </w:r>
      <w:r w:rsidR="00210BB2" w:rsidRPr="00210BB2">
        <w:t xml:space="preserve"> art. 44 ust. 3, ust. 3a oraz ust. 4 ustawy z dnia 16 kwietnia 2004 r. o ochronie przyrody (</w:t>
      </w:r>
      <w:proofErr w:type="spellStart"/>
      <w:r w:rsidR="00210BB2" w:rsidRPr="00210BB2">
        <w:t>t.j</w:t>
      </w:r>
      <w:proofErr w:type="spellEnd"/>
      <w:r w:rsidR="00210BB2" w:rsidRPr="00210BB2">
        <w:t>. Dz. U. z 2024 r. poz. 1478 ze zm.)</w:t>
      </w:r>
      <w:bookmarkEnd w:id="0"/>
      <w:r>
        <w:t>, Rada Gminy Czarna Dąbrówka uchwala, co następuje:</w:t>
      </w:r>
    </w:p>
    <w:p w14:paraId="3D84792D" w14:textId="0AA78D98" w:rsidR="00210BB2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XVII/130/2025 Rady Gminy Czarna Dąbrówka z dnia 17 września 2025 r. w sprawie odmowy zniesienia formy ochrony przyrody na terenie Gminy Czarna Dąbrówka</w:t>
      </w:r>
      <w:r w:rsidR="00FD6672">
        <w:t>,</w:t>
      </w:r>
      <w:r w:rsidR="00210BB2">
        <w:t xml:space="preserve"> wprowadza się następujące zmiany:</w:t>
      </w:r>
    </w:p>
    <w:p w14:paraId="3B232A0B" w14:textId="58EFC9DF" w:rsidR="00A77B3E" w:rsidRPr="00506809" w:rsidRDefault="00000000" w:rsidP="00506809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>
        <w:t xml:space="preserve">§ 3  otrzymuje </w:t>
      </w:r>
      <w:r w:rsidR="00210BB2">
        <w:t xml:space="preserve">nowe </w:t>
      </w:r>
      <w:r>
        <w:t>brzmienie „</w:t>
      </w:r>
      <w:r w:rsidRPr="00506809">
        <w:rPr>
          <w:i/>
          <w:color w:val="000000"/>
          <w:u w:color="000000"/>
        </w:rPr>
        <w:t>Uchwała wchodzi w życie z dniem podjęcia</w:t>
      </w:r>
      <w:r w:rsidRPr="00506809">
        <w:rPr>
          <w:color w:val="000000"/>
          <w:u w:color="000000"/>
        </w:rPr>
        <w:t xml:space="preserve">”. </w:t>
      </w:r>
    </w:p>
    <w:p w14:paraId="4F10C9E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Czarna Dąbrówka.</w:t>
      </w:r>
    </w:p>
    <w:p w14:paraId="1B766817" w14:textId="1B318A1A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210BB2">
        <w:rPr>
          <w:b/>
        </w:rPr>
        <w:t>3</w:t>
      </w:r>
      <w:r>
        <w:rPr>
          <w:b/>
        </w:rPr>
        <w:t>. </w:t>
      </w:r>
      <w:r>
        <w:rPr>
          <w:color w:val="000000"/>
          <w:u w:color="000000"/>
        </w:rPr>
        <w:t>Uchwała wchodzi w życie z dniem podjęcia.</w:t>
      </w:r>
    </w:p>
    <w:p w14:paraId="28840AAE" w14:textId="77777777" w:rsidR="00A77B3E" w:rsidRDefault="00000000">
      <w:pPr>
        <w:spacing w:before="120" w:after="120"/>
        <w:jc w:val="center"/>
        <w:rPr>
          <w:color w:val="000000"/>
          <w:spacing w:val="20"/>
          <w:u w:color="000000"/>
        </w:rPr>
      </w:pPr>
      <w:r>
        <w:rPr>
          <w:b/>
          <w:spacing w:val="20"/>
        </w:rPr>
        <w:t>Uzasadnienie</w:t>
      </w:r>
    </w:p>
    <w:p w14:paraId="6C9A844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Uchwała  w sprawie odmowy zniesienia formy ochrony przyrody nie jest aktem prawa miejscowego, gdyż jej sens prawny jest ograniczony — bardziej deklaratywny niż normatywny. Rada gminy nie ma obowiązku podejmowania uchwały o odmowie – wystarczy, że nie podejmie uchwały znoszącej ochronę. Jeśli jednak chce jasno wyrazić stanowisko (np. wobec wniosku mieszkańca, inwestora), jak miało to miejsce w przypadku  uchwały Nr XVII/130/2025 Rady Gminy Czarna Dąbrówka z dnia 17 września 2025 r. w sprawie odmowy zniesienia formy ochrony przyrody na terenie Gminy Czarna Dąbrówka,  może przyjąć uchwałę w sprawie odmowy. Taka uchwała ma charakter bardziej „deklaratywny”, a więc nie jest aktem prawa miejscowego</w:t>
      </w:r>
    </w:p>
    <w:p w14:paraId="7ED0CA0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Tym samym, w uchwale Nr XVII/130/2025 Rady Gminy Czarna Dąbrówka z dnia 17 września 2025 r. w sprawie odmowy zniesienia formy ochrony przyrody na terenie Gminy Czarna Dąbrówka, nieprawidłowy jest jedynie § 3 przedmiotowej uchwały w zakresie określenia, że „</w:t>
      </w:r>
      <w:r>
        <w:rPr>
          <w:i/>
          <w:color w:val="000000"/>
          <w:u w:color="000000"/>
        </w:rPr>
        <w:t>Uchwała wchodzi w życie po upływie 14 dni od dnia ogłoszenia w Dzienniku Urzędowym Województwa Pomorskiego</w:t>
      </w:r>
      <w:r>
        <w:rPr>
          <w:color w:val="000000"/>
          <w:u w:color="000000"/>
        </w:rPr>
        <w:t>”. Prawidłowo powinno być, że „</w:t>
      </w:r>
      <w:r>
        <w:rPr>
          <w:i/>
          <w:color w:val="000000"/>
          <w:u w:color="000000"/>
        </w:rPr>
        <w:t>Uchwała wchodzi w życie z dniem podjęcia</w:t>
      </w:r>
      <w:r>
        <w:rPr>
          <w:color w:val="000000"/>
          <w:u w:color="000000"/>
        </w:rPr>
        <w:t xml:space="preserve">”. </w:t>
      </w:r>
    </w:p>
    <w:p w14:paraId="2AE2E6F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W tej sytuacji Rada Gminy Czarna Dąbrówka dokonuje zmian w uchwale Nr XVII/130/2025 Rady Gminy Czarna Dąbrówka z dnia 17 września 2025 r. w sprawie odmowy zniesienia formy ochrony przyrody na terenie Gminy Czarna Dąbrówka poprzez zmianę § 3 we wskazany wyżej sposób.</w:t>
      </w:r>
    </w:p>
    <w:sectPr w:rsidR="00A77B3E">
      <w:headerReference w:type="default" r:id="rId7"/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C655" w14:textId="77777777" w:rsidR="00A62701" w:rsidRDefault="00A62701">
      <w:r>
        <w:separator/>
      </w:r>
    </w:p>
  </w:endnote>
  <w:endnote w:type="continuationSeparator" w:id="0">
    <w:p w14:paraId="4C7870AA" w14:textId="77777777" w:rsidR="00A62701" w:rsidRDefault="00A6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56CFD" w14:paraId="3F01721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BBDBD2" w14:textId="77777777" w:rsidR="00156CFD" w:rsidRDefault="00000000">
          <w:pPr>
            <w:jc w:val="left"/>
            <w:rPr>
              <w:sz w:val="18"/>
            </w:rPr>
          </w:pPr>
          <w:r w:rsidRPr="00506809">
            <w:rPr>
              <w:sz w:val="18"/>
              <w:lang w:val="en-GB"/>
            </w:rPr>
            <w:t>Id: 7BFD0D05-2005-4D1E-AF81-394B1F396D08.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ECD703" w14:textId="77777777" w:rsidR="00156C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264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83D58C" w14:textId="77777777" w:rsidR="00156CFD" w:rsidRDefault="00156CF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E5FE" w14:textId="77777777" w:rsidR="00A62701" w:rsidRDefault="00A62701">
      <w:r>
        <w:separator/>
      </w:r>
    </w:p>
  </w:footnote>
  <w:footnote w:type="continuationSeparator" w:id="0">
    <w:p w14:paraId="62E8395A" w14:textId="77777777" w:rsidR="00A62701" w:rsidRDefault="00A6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E603" w14:textId="4BE7153F" w:rsidR="00FD6D1E" w:rsidRDefault="00FD6D1E">
    <w:pPr>
      <w:pStyle w:val="Nagwek"/>
    </w:pPr>
    <w:r>
      <w:t>DRUK NR 139</w:t>
    </w:r>
  </w:p>
  <w:p w14:paraId="1D2E6744" w14:textId="77777777" w:rsidR="00FD6D1E" w:rsidRDefault="00FD6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63B7F"/>
    <w:multiLevelType w:val="hybridMultilevel"/>
    <w:tmpl w:val="558C34C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1493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6CFD"/>
    <w:rsid w:val="00210BB2"/>
    <w:rsid w:val="002D6B13"/>
    <w:rsid w:val="00381EC3"/>
    <w:rsid w:val="00436874"/>
    <w:rsid w:val="004A03AC"/>
    <w:rsid w:val="00506809"/>
    <w:rsid w:val="00507D25"/>
    <w:rsid w:val="006E1472"/>
    <w:rsid w:val="008264E5"/>
    <w:rsid w:val="00A62701"/>
    <w:rsid w:val="00A77B3E"/>
    <w:rsid w:val="00CA2A55"/>
    <w:rsid w:val="00DA4011"/>
    <w:rsid w:val="00FD6672"/>
    <w:rsid w:val="00FD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37F9E"/>
  <w15:docId w15:val="{AF4B5FE2-7495-40E9-AF9C-745BAE21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10BB2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210BB2"/>
    <w:pPr>
      <w:ind w:left="720"/>
      <w:contextualSpacing/>
    </w:pPr>
  </w:style>
  <w:style w:type="paragraph" w:styleId="Nagwek">
    <w:name w:val="header"/>
    <w:basedOn w:val="Normalny"/>
    <w:link w:val="NagwekZnak"/>
    <w:rsid w:val="00FD6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6D1E"/>
    <w:rPr>
      <w:sz w:val="22"/>
      <w:szCs w:val="24"/>
    </w:rPr>
  </w:style>
  <w:style w:type="paragraph" w:styleId="Stopka">
    <w:name w:val="footer"/>
    <w:basedOn w:val="Normalny"/>
    <w:link w:val="StopkaZnak"/>
    <w:rsid w:val="00FD6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6D1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14 października 2025 r.</vt:lpstr>
      <vt:lpstr/>
    </vt:vector>
  </TitlesOfParts>
  <Company>Rada Gminy Czarna Dąbrówka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14 października 2025 r.</dc:title>
  <dc:subject>w sprawie zmiany uchwały Nr XVII/130/2025 Rady Gminy Czarna Dąbrówka z^dnia 17^września 2025^r. w^sprawie odmowy zniesienia formy ochrony przyrody na terenie Gminy Czarna Dąbrówka</dc:subject>
  <dc:creator>ochs1</dc:creator>
  <cp:lastModifiedBy>Aldona Drywa</cp:lastModifiedBy>
  <cp:revision>2</cp:revision>
  <dcterms:created xsi:type="dcterms:W3CDTF">2025-10-17T09:09:00Z</dcterms:created>
  <dcterms:modified xsi:type="dcterms:W3CDTF">2025-10-17T09:09:00Z</dcterms:modified>
  <cp:category>Akt prawny</cp:category>
</cp:coreProperties>
</file>